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安顺市政府采购供应商资格信用承诺函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自愿参加本次采购活动，严格遵守《中华人民共和国政府采购法》及相关法律法规，坚守公开、公平、公正和诚实信用的原则，依法诚信经营。我们郑重承诺，本公司符合《政府采购法》第二十二条规定的条件，包括：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：具有独立承担民事责任的能力；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：具有良好的商业信誉和健全的财务会计制度；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：有履行合同所必需的设备和专业技术能力；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：有依法缴纳税收和社会保障资金的良好记录；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：参加政府采购活动前三年内，在经营活动中没有重大违法记录；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：符合法律，行政法规和采购文件规定的其他条件。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如有弄虚作假或其他违法违规行为，愿承担一切法律责任。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公司名称：          （盖章）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法人代表或授权委托人签字：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</w:rPr>
        <w:t>日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89D8F"/>
    <w:multiLevelType w:val="singleLevel"/>
    <w:tmpl w:val="C7B89D8F"/>
    <w:lvl w:ilvl="0" w:tentative="0">
      <w:start w:val="1"/>
      <w:numFmt w:val="chineseCounting"/>
      <w:suff w:val="nothing"/>
      <w:lvlText w:val="（%1）"/>
      <w:lvlJc w:val="left"/>
      <w:pPr>
        <w:ind w:left="1155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Yjg2ZDQ2NjUzOThmYTNiNDY3MTVhZGRkMDFjNTEifQ=="/>
  </w:docVars>
  <w:rsids>
    <w:rsidRoot w:val="2B1C6F9F"/>
    <w:rsid w:val="000E13C2"/>
    <w:rsid w:val="00A664A7"/>
    <w:rsid w:val="00E73918"/>
    <w:rsid w:val="2B1C6F9F"/>
    <w:rsid w:val="5424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296</Words>
  <Characters>296</Characters>
  <Lines>2</Lines>
  <Paragraphs>1</Paragraphs>
  <TotalTime>20</TotalTime>
  <ScaleCrop>false</ScaleCrop>
  <LinksUpToDate>false</LinksUpToDate>
  <CharactersWithSpaces>345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2023-09-01T08:18:00Z</dcterms:created>
  <dc:creator>安则</dc:creator>
  <cp:lastModifiedBy>莎</cp:lastModifiedBy>
  <dcterms:modified xsi:type="dcterms:W3CDTF">2024-08-16T06:55:11Z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9B937939F34E4000A5BA0FA08A39E6E6_11</vt:lpwstr>
  </property>
</Properties>
</file>